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8A7" w:rsidRDefault="00B908A7">
      <w:pPr>
        <w:pStyle w:val="Titel"/>
      </w:pPr>
      <w:bookmarkStart w:id="0" w:name="_GoBack"/>
      <w:bookmarkEnd w:id="0"/>
      <w:r>
        <w:t>Wegbeschreibung</w:t>
      </w:r>
    </w:p>
    <w:p w:rsidR="00B908A7" w:rsidRDefault="00B908A7"/>
    <w:p w:rsidR="00B908A7" w:rsidRDefault="00B908A7"/>
    <w:p w:rsidR="00B908A7" w:rsidRDefault="00B908A7">
      <w:pPr>
        <w:spacing w:line="360" w:lineRule="auto"/>
      </w:pPr>
      <w:r>
        <w:rPr>
          <w:b/>
        </w:rPr>
        <w:t>Unterrichtsräume des Landgerichts Hannover</w:t>
      </w:r>
      <w:r>
        <w:t xml:space="preserve"> (Nebenstelle)</w:t>
      </w:r>
      <w:r>
        <w:br/>
        <w:t xml:space="preserve">in der </w:t>
      </w:r>
      <w:r>
        <w:rPr>
          <w:b/>
        </w:rPr>
        <w:t>Podbielskistraße 158 (Eingang im Innenhof,</w:t>
      </w:r>
      <w:r>
        <w:rPr>
          <w:b/>
        </w:rPr>
        <w:br/>
        <w:t xml:space="preserve">erreichbar über den Durchgang vor der Einmündung </w:t>
      </w:r>
      <w:proofErr w:type="spellStart"/>
      <w:r>
        <w:rPr>
          <w:b/>
        </w:rPr>
        <w:t>Raffaelstraße</w:t>
      </w:r>
      <w:proofErr w:type="spellEnd"/>
      <w:r>
        <w:rPr>
          <w:b/>
        </w:rPr>
        <w:t>)</w:t>
      </w:r>
    </w:p>
    <w:p w:rsidR="00B908A7" w:rsidRDefault="00B908A7">
      <w:pPr>
        <w:spacing w:line="360" w:lineRule="auto"/>
      </w:pPr>
    </w:p>
    <w:p w:rsidR="00B908A7" w:rsidRDefault="00B908A7">
      <w:pPr>
        <w:spacing w:line="360" w:lineRule="auto"/>
      </w:pPr>
    </w:p>
    <w:p w:rsidR="00B908A7" w:rsidRDefault="00B908A7">
      <w:pPr>
        <w:spacing w:line="360" w:lineRule="auto"/>
        <w:rPr>
          <w:b/>
          <w:u w:val="single"/>
        </w:rPr>
      </w:pPr>
      <w:proofErr w:type="spellStart"/>
      <w:r>
        <w:rPr>
          <w:b/>
          <w:u w:val="single"/>
        </w:rPr>
        <w:t>Fahrtweg</w:t>
      </w:r>
      <w:proofErr w:type="spellEnd"/>
      <w:r>
        <w:rPr>
          <w:b/>
          <w:u w:val="single"/>
        </w:rPr>
        <w:t xml:space="preserve"> mit öffentlichen Verkehrsmitteln:</w:t>
      </w:r>
    </w:p>
    <w:p w:rsidR="00B908A7" w:rsidRDefault="00B908A7">
      <w:pPr>
        <w:spacing w:line="360" w:lineRule="auto"/>
      </w:pPr>
    </w:p>
    <w:p w:rsidR="00B908A7" w:rsidRDefault="00B908A7">
      <w:pPr>
        <w:pStyle w:val="berschrift1"/>
        <w:spacing w:line="360" w:lineRule="auto"/>
      </w:pPr>
      <w:r>
        <w:t xml:space="preserve">Ab </w:t>
      </w:r>
      <w:r>
        <w:rPr>
          <w:u w:val="single"/>
        </w:rPr>
        <w:t>Hauptbahnhof</w:t>
      </w:r>
      <w:r>
        <w:t xml:space="preserve"> (Fahrtzeit: ca. 6 Minuten)</w:t>
      </w:r>
    </w:p>
    <w:p w:rsidR="00B908A7" w:rsidRDefault="00B908A7">
      <w:pPr>
        <w:spacing w:line="360" w:lineRule="auto"/>
      </w:pPr>
    </w:p>
    <w:p w:rsidR="00B908A7" w:rsidRDefault="00B908A7">
      <w:pPr>
        <w:spacing w:line="360" w:lineRule="auto"/>
      </w:pPr>
      <w:r w:rsidRPr="00B43C83">
        <w:t>Stadtbahn–Linie</w:t>
      </w:r>
      <w:r w:rsidRPr="00B43C83">
        <w:tab/>
        <w:t>3</w:t>
      </w:r>
      <w:r w:rsidR="00B43C83">
        <w:t xml:space="preserve"> </w:t>
      </w:r>
      <w:r w:rsidR="00B43C83">
        <w:tab/>
      </w:r>
      <w:r>
        <w:tab/>
      </w:r>
      <w:r>
        <w:tab/>
      </w:r>
      <w:r>
        <w:tab/>
      </w:r>
      <w:r>
        <w:tab/>
        <w:t xml:space="preserve">Fahrtrichtung </w:t>
      </w:r>
      <w:r w:rsidR="00B43C83">
        <w:rPr>
          <w:b/>
        </w:rPr>
        <w:t xml:space="preserve">Altwarmbüchen </w:t>
      </w:r>
    </w:p>
    <w:p w:rsidR="00B908A7" w:rsidRDefault="00B908A7">
      <w:pPr>
        <w:spacing w:line="360" w:lineRule="auto"/>
        <w:rPr>
          <w:b/>
        </w:rPr>
      </w:pPr>
      <w:r w:rsidRPr="00B43C83">
        <w:t>Stadtbahn–Linie</w:t>
      </w:r>
      <w:r w:rsidRPr="00B43C83">
        <w:tab/>
        <w:t>7</w:t>
      </w:r>
      <w:r>
        <w:tab/>
      </w:r>
      <w:r>
        <w:tab/>
      </w:r>
      <w:r>
        <w:tab/>
      </w:r>
      <w:r>
        <w:tab/>
      </w:r>
      <w:r>
        <w:tab/>
        <w:t xml:space="preserve">Fahrtrichtung </w:t>
      </w:r>
      <w:proofErr w:type="spellStart"/>
      <w:r w:rsidR="00B43C83">
        <w:rPr>
          <w:b/>
        </w:rPr>
        <w:t>Schierholzstraße</w:t>
      </w:r>
      <w:proofErr w:type="spellEnd"/>
    </w:p>
    <w:p w:rsidR="00B43C83" w:rsidRDefault="00B43C83">
      <w:pPr>
        <w:spacing w:line="360" w:lineRule="auto"/>
      </w:pPr>
      <w:r w:rsidRPr="00B43C83">
        <w:t xml:space="preserve">Stadtbahn-Linie </w:t>
      </w:r>
      <w:r w:rsidRPr="00B43C83">
        <w:tab/>
        <w:t>9</w:t>
      </w:r>
      <w:r w:rsidRPr="00B43C83">
        <w:tab/>
      </w:r>
      <w:r w:rsidRPr="00B43C83">
        <w:tab/>
      </w:r>
      <w:r w:rsidRPr="00B43C83">
        <w:tab/>
      </w:r>
      <w:r w:rsidRPr="00B43C83">
        <w:tab/>
      </w:r>
      <w:r w:rsidRPr="00B43C83">
        <w:tab/>
        <w:t>Fahrtrichtung</w:t>
      </w:r>
      <w:r>
        <w:rPr>
          <w:b/>
        </w:rPr>
        <w:t xml:space="preserve"> Fasanenkrug</w:t>
      </w:r>
    </w:p>
    <w:p w:rsidR="00B908A7" w:rsidRDefault="00B908A7">
      <w:pPr>
        <w:spacing w:line="360" w:lineRule="auto"/>
      </w:pPr>
    </w:p>
    <w:p w:rsidR="00B908A7" w:rsidRDefault="00B908A7">
      <w:pPr>
        <w:spacing w:line="360" w:lineRule="auto"/>
      </w:pPr>
      <w:r>
        <w:rPr>
          <w:b/>
        </w:rPr>
        <w:t>Haltestelle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Pelikanstraße</w:t>
      </w:r>
    </w:p>
    <w:p w:rsidR="00B908A7" w:rsidRDefault="00FE69E2">
      <w:r>
        <w:rPr>
          <w:noProof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margin-left:262.9pt;margin-top:210.2pt;width:14.4pt;height:14.4pt;z-index:2" o:allowincell="f"/>
        </w:pict>
      </w:r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7" type="#_x0000_t61" style="position:absolute;margin-left:435.7pt;margin-top:102.2pt;width:57.6pt;height:57.6pt;z-index:3" o:allowincell="f" adj="-59119,42375">
            <v:textbox style="mso-next-textbox:#_x0000_s1027">
              <w:txbxContent>
                <w:p w:rsidR="00B908A7" w:rsidRDefault="00B908A7">
                  <w:pPr>
                    <w:rPr>
                      <w:sz w:val="16"/>
                    </w:rPr>
                  </w:pPr>
                </w:p>
                <w:p w:rsidR="00B908A7" w:rsidRDefault="00B908A7">
                  <w:pPr>
                    <w:rPr>
                      <w:sz w:val="16"/>
                    </w:rPr>
                  </w:pPr>
                </w:p>
                <w:p w:rsidR="00B908A7" w:rsidRDefault="00B908A7">
                  <w:pPr>
                    <w:pStyle w:val="Textkrper"/>
                    <w:jc w:val="center"/>
                  </w:pPr>
                  <w:proofErr w:type="spellStart"/>
                  <w:r>
                    <w:t>Podbielski</w:t>
                  </w:r>
                  <w:proofErr w:type="spellEnd"/>
                  <w:r>
                    <w:t>–</w:t>
                  </w:r>
                </w:p>
                <w:p w:rsidR="00B908A7" w:rsidRDefault="00B908A7">
                  <w:pPr>
                    <w:pStyle w:val="Textkrper"/>
                    <w:jc w:val="center"/>
                  </w:pPr>
                  <w:proofErr w:type="spellStart"/>
                  <w:r>
                    <w:t>straße</w:t>
                  </w:r>
                  <w:proofErr w:type="spellEnd"/>
                  <w:r>
                    <w:t xml:space="preserve"> 158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9.7pt;margin-top:44.6pt;width:362.25pt;height:362.25pt;z-index:1" o:allowincell="f">
            <v:imagedata r:id="rId5" o:title=""/>
            <w10:wrap type="topAndBottom"/>
          </v:shape>
          <o:OLEObject Type="Embed" ProgID="MSPhotoEd.3" ShapeID="_x0000_s1028" DrawAspect="Content" ObjectID="_1468234634" r:id="rId6"/>
        </w:pict>
      </w:r>
    </w:p>
    <w:sectPr w:rsidR="00B908A7" w:rsidSect="004A7241">
      <w:pgSz w:w="11907" w:h="16840" w:code="9"/>
      <w:pgMar w:top="1015" w:right="680" w:bottom="958" w:left="1366" w:header="737" w:footer="73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7241"/>
    <w:rsid w:val="001A2653"/>
    <w:rsid w:val="001E0D66"/>
    <w:rsid w:val="004A7241"/>
    <w:rsid w:val="00706419"/>
    <w:rsid w:val="00B43C83"/>
    <w:rsid w:val="00B908A7"/>
    <w:rsid w:val="00BA326A"/>
    <w:rsid w:val="00FE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  <o:rules v:ext="edit">
        <o:r id="V:Rule1" type="callout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2653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1A2653"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4A7241"/>
    <w:rPr>
      <w:rFonts w:ascii="Cambria" w:hAnsi="Cambria" w:cs="Times New Roman"/>
      <w:b/>
      <w:bCs/>
      <w:kern w:val="32"/>
      <w:sz w:val="32"/>
      <w:szCs w:val="32"/>
    </w:rPr>
  </w:style>
  <w:style w:type="paragraph" w:styleId="Titel">
    <w:name w:val="Title"/>
    <w:basedOn w:val="Standard"/>
    <w:link w:val="TitelZchn"/>
    <w:uiPriority w:val="99"/>
    <w:qFormat/>
    <w:rsid w:val="001A2653"/>
    <w:pPr>
      <w:jc w:val="center"/>
    </w:pPr>
    <w:rPr>
      <w:b/>
      <w:sz w:val="32"/>
      <w:u w:val="single"/>
    </w:rPr>
  </w:style>
  <w:style w:type="character" w:customStyle="1" w:styleId="TitelZchn">
    <w:name w:val="Titel Zchn"/>
    <w:link w:val="Titel"/>
    <w:uiPriority w:val="99"/>
    <w:locked/>
    <w:rsid w:val="004A7241"/>
    <w:rPr>
      <w:rFonts w:ascii="Cambria" w:hAnsi="Cambria" w:cs="Times New Roman"/>
      <w:b/>
      <w:bCs/>
      <w:kern w:val="28"/>
      <w:sz w:val="32"/>
      <w:szCs w:val="32"/>
    </w:rPr>
  </w:style>
  <w:style w:type="paragraph" w:styleId="Textkrper">
    <w:name w:val="Body Text"/>
    <w:basedOn w:val="Standard"/>
    <w:link w:val="TextkrperZchn"/>
    <w:uiPriority w:val="99"/>
    <w:semiHidden/>
    <w:rsid w:val="001A2653"/>
    <w:rPr>
      <w:sz w:val="16"/>
    </w:rPr>
  </w:style>
  <w:style w:type="character" w:customStyle="1" w:styleId="TextkrperZchn">
    <w:name w:val="Textkörper Zchn"/>
    <w:link w:val="Textkrper"/>
    <w:uiPriority w:val="99"/>
    <w:semiHidden/>
    <w:locked/>
    <w:rsid w:val="004A7241"/>
    <w:rPr>
      <w:rFonts w:ascii="Arial" w:hAnsi="Arial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Wegbeschreibung</vt:lpstr>
    </vt:vector>
  </TitlesOfParts>
  <Company>Land Niedersachsen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Wegbeschreibung</dc:title>
  <dc:creator>Genz</dc:creator>
  <cp:lastModifiedBy>Tysar, Inga</cp:lastModifiedBy>
  <cp:revision>2</cp:revision>
  <cp:lastPrinted>2014-07-30T12:02:00Z</cp:lastPrinted>
  <dcterms:created xsi:type="dcterms:W3CDTF">2014-07-30T12:11:00Z</dcterms:created>
  <dcterms:modified xsi:type="dcterms:W3CDTF">2014-07-30T12:11:00Z</dcterms:modified>
</cp:coreProperties>
</file>